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9DDD" w14:textId="2D0AAA03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</w:t>
      </w:r>
      <w:r w:rsidRPr="00A40A45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60126F08" wp14:editId="570E0467">
            <wp:extent cx="914400" cy="1057275"/>
            <wp:effectExtent l="0" t="0" r="0" b="9525"/>
            <wp:docPr id="6" name="Image 3" descr="Une image contenant texte, Police, affich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3" descr="Une image contenant texte, Police, affich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A45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A40A45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6423E9C4" wp14:editId="38548B70">
            <wp:extent cx="800100" cy="1057275"/>
            <wp:effectExtent l="0" t="0" r="0" b="9525"/>
            <wp:docPr id="7" name="Image 2" descr="Une image contenant texte, Police, affich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" descr="Une image contenant texte, Police, affich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A45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</w:t>
      </w:r>
      <w:r w:rsidRPr="00A40A45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3D05C4A3" wp14:editId="58F7DFE0">
            <wp:extent cx="1447800" cy="1066800"/>
            <wp:effectExtent l="0" t="0" r="0" b="0"/>
            <wp:docPr id="8" name="Image 1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Une image contenant texte, Police, logo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A9E2F" w14:textId="39B8EE14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</w:t>
      </w:r>
      <w:r w:rsidRPr="00A40A4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>Liste des artisans présents :</w:t>
      </w:r>
    </w:p>
    <w:p w14:paraId="06131B0A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Ébéniste restaurateur de meubles              Benjamin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Mazzocchi</w:t>
      </w:r>
      <w:proofErr w:type="spellEnd"/>
    </w:p>
    <w:p w14:paraId="2600F752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Doreuse à la feuille                                     Atelier Lauranne MK – Lauranne Munk-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Koefoed</w:t>
      </w:r>
      <w:proofErr w:type="spellEnd"/>
    </w:p>
    <w:p w14:paraId="0E1CD078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Brodeuse d’art, plumassière                       Chimène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Doffenies</w:t>
      </w:r>
      <w:proofErr w:type="spellEnd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– Chimène D</w:t>
      </w:r>
    </w:p>
    <w:p w14:paraId="0276509B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Cirier parfumeur                                          La Maison Lucien – Sébastien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Champbenoist</w:t>
      </w:r>
      <w:proofErr w:type="spellEnd"/>
    </w:p>
    <w:p w14:paraId="0FFF08F4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Couturier                                                     Jürgen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Katzengruber</w:t>
      </w:r>
      <w:proofErr w:type="spellEnd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– JK</w:t>
      </w:r>
    </w:p>
    <w:p w14:paraId="4607266D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Maroquinier                                                 La sellerie </w:t>
      </w:r>
      <w:proofErr w:type="gram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Percheronne  –</w:t>
      </w:r>
      <w:proofErr w:type="gramEnd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Sylvie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Buschhoff</w:t>
      </w:r>
      <w:proofErr w:type="spellEnd"/>
    </w:p>
    <w:p w14:paraId="1B59ED68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Tourneur sur bois                                       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Bois</w:t>
      </w:r>
      <w:proofErr w:type="spellEnd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de Bout – Stéphane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Berviller</w:t>
      </w:r>
      <w:proofErr w:type="spellEnd"/>
    </w:p>
    <w:p w14:paraId="63F55F09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Traitement par anoxie                                 3PA – Aurélie Fortin</w:t>
      </w: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  <w:t>contre les insectes nuisibles</w:t>
      </w:r>
    </w:p>
    <w:p w14:paraId="574BB535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Restauratrice de tapisserie                          Atelier Langlois Tapisserie – Carole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Redais</w:t>
      </w:r>
      <w:proofErr w:type="spellEnd"/>
    </w:p>
    <w:p w14:paraId="0E73A366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Tailleurs de pierre                                        Lefèvre</w:t>
      </w:r>
    </w:p>
    <w:p w14:paraId="05503E2D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Vitrailliste                                                     AB Vitrail Artisanal – Adam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Budzius</w:t>
      </w:r>
      <w:proofErr w:type="spellEnd"/>
    </w:p>
    <w:p w14:paraId="726DE7B6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Peintre animalière                                       Odile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Laresche</w:t>
      </w:r>
      <w:proofErr w:type="spellEnd"/>
    </w:p>
    <w:p w14:paraId="7D5F2720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Créateur de stylos                                       Wagner Stylos – Gerhard Wagner</w:t>
      </w:r>
    </w:p>
    <w:p w14:paraId="466CFA20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Fleuriste, décoratrice                                   Danse avec les fleurs –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Keltoum</w:t>
      </w:r>
      <w:proofErr w:type="spellEnd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Dugas</w:t>
      </w:r>
    </w:p>
    <w:p w14:paraId="5DC46F12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Lustriers d’art                                               Ombres et facettes – Valérie et Laurent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Boulloche</w:t>
      </w:r>
      <w:proofErr w:type="spellEnd"/>
    </w:p>
    <w:p w14:paraId="53E5F063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Typographe, imprimeur                                Atelier Vincent Auger</w:t>
      </w:r>
    </w:p>
    <w:p w14:paraId="3743E08E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Tapissier d’ameublement                             Scarlett Décoration – Olivier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Simonnin</w:t>
      </w:r>
      <w:proofErr w:type="spellEnd"/>
    </w:p>
    <w:p w14:paraId="420A7237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Licière haute lice, créatrice                          Tiphaine Audoin</w:t>
      </w: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  <w:t>de tapisserie</w:t>
      </w:r>
    </w:p>
    <w:p w14:paraId="25CC7E86" w14:textId="77777777" w:rsidR="00A40A45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Maître-artisan ébéniste-restaurateur            Atelier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Écosph’R</w:t>
      </w:r>
      <w:proofErr w:type="spellEnd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– Rainer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Felbermair</w:t>
      </w:r>
      <w:proofErr w:type="spellEnd"/>
    </w:p>
    <w:p w14:paraId="6FBE4C88" w14:textId="69CC2D6F" w:rsidR="00967388" w:rsidRPr="00A40A45" w:rsidRDefault="00A40A45" w:rsidP="00A4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Restauratrice de peintures sur                     Mélanie </w:t>
      </w:r>
      <w:proofErr w:type="spellStart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Curdy</w:t>
      </w:r>
      <w:proofErr w:type="spellEnd"/>
      <w:r w:rsidRPr="00A40A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  <w:t>chevalet et murales</w:t>
      </w:r>
    </w:p>
    <w:sectPr w:rsidR="00967388" w:rsidRPr="00A4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45"/>
    <w:rsid w:val="005B2158"/>
    <w:rsid w:val="00967388"/>
    <w:rsid w:val="00A40A45"/>
    <w:rsid w:val="00A90FD0"/>
    <w:rsid w:val="00E3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F97C"/>
  <w15:chartTrackingRefBased/>
  <w15:docId w15:val="{06AD3ECF-2AB7-47FB-88EE-82F1E461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0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0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0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0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0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0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0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0A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0A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0A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0A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0A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0A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0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0A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0A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0A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0A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0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3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64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35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25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04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05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0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BEULLE</dc:creator>
  <cp:keywords/>
  <dc:description/>
  <cp:lastModifiedBy>Christelle BEULLE</cp:lastModifiedBy>
  <cp:revision>1</cp:revision>
  <dcterms:created xsi:type="dcterms:W3CDTF">2024-09-09T12:31:00Z</dcterms:created>
  <dcterms:modified xsi:type="dcterms:W3CDTF">2024-09-09T12:34:00Z</dcterms:modified>
</cp:coreProperties>
</file>